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AE3EE0" w14:textId="77777777" w:rsidR="00A6717C" w:rsidRDefault="00B02ECB" w:rsidP="008D1C23">
      <w:pPr>
        <w:jc w:val="center"/>
        <w:rPr>
          <w:rFonts w:ascii="Agency FB" w:hAnsi="Agency FB"/>
          <w:b/>
          <w:sz w:val="56"/>
          <w:szCs w:val="56"/>
          <w:u w:val="single"/>
        </w:rPr>
      </w:pPr>
      <w:r w:rsidRPr="008D1C23">
        <w:rPr>
          <w:rFonts w:ascii="Agency FB" w:hAnsi="Agency FB"/>
          <w:b/>
          <w:sz w:val="56"/>
          <w:szCs w:val="56"/>
          <w:u w:val="single"/>
        </w:rPr>
        <w:t>For Bullfrog Spa Owners Using the Silk Balance Water Care System</w:t>
      </w:r>
    </w:p>
    <w:p w14:paraId="77AEEA9E" w14:textId="77777777" w:rsidR="008D1C23" w:rsidRDefault="008D1C23" w:rsidP="008D1C23">
      <w:pPr>
        <w:jc w:val="center"/>
        <w:rPr>
          <w:rFonts w:ascii="Agency FB" w:hAnsi="Agency FB"/>
          <w:b/>
          <w:sz w:val="56"/>
          <w:szCs w:val="56"/>
          <w:u w:val="single"/>
        </w:rPr>
      </w:pPr>
    </w:p>
    <w:p w14:paraId="0C6BA809" w14:textId="77777777" w:rsidR="001E1FE3" w:rsidRPr="001E1FE3" w:rsidRDefault="001E1FE3" w:rsidP="008D1C23">
      <w:pPr>
        <w:rPr>
          <w:b/>
        </w:rPr>
      </w:pPr>
      <w:r w:rsidRPr="001E1FE3">
        <w:rPr>
          <w:b/>
        </w:rPr>
        <w:t>Getting Started:</w:t>
      </w:r>
    </w:p>
    <w:p w14:paraId="191A25D5" w14:textId="77777777" w:rsidR="001E1FE3" w:rsidRDefault="001E1FE3" w:rsidP="008D1C23">
      <w:r w:rsidRPr="007A4A9E">
        <w:rPr>
          <w:i/>
        </w:rPr>
        <w:t>If using a brand-new spa</w:t>
      </w:r>
      <w:r>
        <w:t xml:space="preserve"> – </w:t>
      </w:r>
      <w:r w:rsidR="00767462">
        <w:t>Set pH and alkalinity of your water</w:t>
      </w:r>
      <w:r w:rsidR="00BF28BC">
        <w:t xml:space="preserve"> (check using test strips)</w:t>
      </w:r>
      <w:r w:rsidR="005B6F7D">
        <w:t>, this can take 2 to 3 days. T</w:t>
      </w:r>
      <w:r w:rsidR="008C5256">
        <w:t>hen</w:t>
      </w:r>
      <w:r w:rsidR="005B6F7D">
        <w:t>,</w:t>
      </w:r>
      <w:r w:rsidR="008C5256">
        <w:t xml:space="preserve"> add 2</w:t>
      </w:r>
      <w:r w:rsidR="00767462">
        <w:t xml:space="preserve"> oz </w:t>
      </w:r>
      <w:proofErr w:type="spellStart"/>
      <w:r w:rsidR="00767462">
        <w:t>SilkBalance</w:t>
      </w:r>
      <w:proofErr w:type="spellEnd"/>
      <w:r w:rsidR="00767462">
        <w:t xml:space="preserve"> for your initial use.</w:t>
      </w:r>
    </w:p>
    <w:p w14:paraId="1B2A1793" w14:textId="77777777" w:rsidR="001E1FE3" w:rsidRDefault="007A4A9E" w:rsidP="008D1C23">
      <w:r w:rsidRPr="007A4A9E">
        <w:rPr>
          <w:i/>
        </w:rPr>
        <w:t>If</w:t>
      </w:r>
      <w:r w:rsidR="001E1FE3" w:rsidRPr="007A4A9E">
        <w:rPr>
          <w:i/>
        </w:rPr>
        <w:t xml:space="preserve"> just starting Silk Balance in your</w:t>
      </w:r>
      <w:r>
        <w:rPr>
          <w:i/>
        </w:rPr>
        <w:t xml:space="preserve"> previously used</w:t>
      </w:r>
      <w:r w:rsidR="001E1FE3" w:rsidRPr="007A4A9E">
        <w:rPr>
          <w:i/>
        </w:rPr>
        <w:t xml:space="preserve"> spa</w:t>
      </w:r>
      <w:r w:rsidR="001E1FE3">
        <w:t xml:space="preserve"> – first utilize </w:t>
      </w:r>
      <w:proofErr w:type="spellStart"/>
      <w:r w:rsidR="001E1FE3">
        <w:t>CleanStart</w:t>
      </w:r>
      <w:proofErr w:type="spellEnd"/>
      <w:r w:rsidR="001E1FE3">
        <w:t xml:space="preserve"> to fully clean out your spa’s lines and plumbing.</w:t>
      </w:r>
      <w:r w:rsidR="00CB0270">
        <w:t xml:space="preserve"> This will completely clean your spa and restore the plumbing to factory conditions (instructions for </w:t>
      </w:r>
      <w:proofErr w:type="spellStart"/>
      <w:r w:rsidR="00CB0270">
        <w:t>CleanStart</w:t>
      </w:r>
      <w:proofErr w:type="spellEnd"/>
      <w:r w:rsidR="00CB0270">
        <w:t xml:space="preserve"> are located on the back of the bottle.) After using </w:t>
      </w:r>
      <w:proofErr w:type="spellStart"/>
      <w:r w:rsidR="00CB0270">
        <w:t>CleanStart</w:t>
      </w:r>
      <w:proofErr w:type="spellEnd"/>
      <w:r w:rsidR="00CB0270">
        <w:t xml:space="preserve">, refill your spa and set the pH and alkalinity, then add 3 oz </w:t>
      </w:r>
      <w:proofErr w:type="spellStart"/>
      <w:r w:rsidR="00CB0270">
        <w:t>SilkBalance</w:t>
      </w:r>
      <w:proofErr w:type="spellEnd"/>
      <w:r w:rsidR="00CB0270">
        <w:t xml:space="preserve"> for your initial use.</w:t>
      </w:r>
    </w:p>
    <w:p w14:paraId="38D728E9" w14:textId="77777777" w:rsidR="001E1FE3" w:rsidRDefault="001E1FE3" w:rsidP="008D1C23"/>
    <w:p w14:paraId="31494990" w14:textId="77777777" w:rsidR="008D1C23" w:rsidRPr="001E1FE3" w:rsidRDefault="007671B6" w:rsidP="008D1C23">
      <w:pPr>
        <w:rPr>
          <w:b/>
        </w:rPr>
      </w:pPr>
      <w:r w:rsidRPr="001E1FE3">
        <w:rPr>
          <w:b/>
        </w:rPr>
        <w:t>Chemical Usage:</w:t>
      </w:r>
    </w:p>
    <w:p w14:paraId="6397E7C3" w14:textId="2DA2E13D" w:rsidR="007671B6" w:rsidRDefault="00767462" w:rsidP="00B40072">
      <w:pPr>
        <w:pStyle w:val="ListParagraph"/>
        <w:numPr>
          <w:ilvl w:val="0"/>
          <w:numId w:val="2"/>
        </w:numPr>
      </w:pPr>
      <w:r>
        <w:t>Add one</w:t>
      </w:r>
      <w:r w:rsidR="006C406C">
        <w:t xml:space="preserve"> Teaspoon</w:t>
      </w:r>
      <w:bookmarkStart w:id="0" w:name="_GoBack"/>
      <w:bookmarkEnd w:id="0"/>
      <w:r w:rsidR="00B40072">
        <w:t xml:space="preserve"> of</w:t>
      </w:r>
      <w:r w:rsidR="007671B6">
        <w:t xml:space="preserve"> </w:t>
      </w:r>
      <w:r w:rsidR="008C5256">
        <w:t xml:space="preserve">potassium </w:t>
      </w:r>
      <w:proofErr w:type="spellStart"/>
      <w:r w:rsidR="007671B6">
        <w:t>per</w:t>
      </w:r>
      <w:r w:rsidR="001C6CF5">
        <w:t>oxymonosulfate</w:t>
      </w:r>
      <w:proofErr w:type="spellEnd"/>
      <w:r w:rsidR="001C6CF5">
        <w:t xml:space="preserve"> (</w:t>
      </w:r>
      <w:proofErr w:type="spellStart"/>
      <w:r w:rsidR="001C6CF5">
        <w:t>OxyBrite</w:t>
      </w:r>
      <w:proofErr w:type="spellEnd"/>
      <w:r w:rsidR="001C6CF5">
        <w:t>) every use</w:t>
      </w:r>
      <w:r w:rsidR="00CB0270">
        <w:t xml:space="preserve"> of your spa.</w:t>
      </w:r>
    </w:p>
    <w:p w14:paraId="55A3047F" w14:textId="77777777" w:rsidR="001C6CF5" w:rsidRDefault="001C6CF5" w:rsidP="00CF3484">
      <w:pPr>
        <w:pStyle w:val="ListParagraph"/>
        <w:numPr>
          <w:ilvl w:val="0"/>
          <w:numId w:val="2"/>
        </w:numPr>
      </w:pPr>
      <w:r>
        <w:t>Add one</w:t>
      </w:r>
      <w:r w:rsidR="00CB0270">
        <w:t xml:space="preserve"> tablespoon</w:t>
      </w:r>
      <w:r>
        <w:t xml:space="preserve"> of chlorine </w:t>
      </w:r>
      <w:r w:rsidR="00B40072">
        <w:t>every</w:t>
      </w:r>
      <w:r w:rsidR="00EC3356">
        <w:t xml:space="preserve"> week. </w:t>
      </w:r>
    </w:p>
    <w:p w14:paraId="69F0621D" w14:textId="77777777" w:rsidR="00CB0270" w:rsidRDefault="00B40072" w:rsidP="00CF3484">
      <w:pPr>
        <w:pStyle w:val="ListParagraph"/>
        <w:numPr>
          <w:ilvl w:val="0"/>
          <w:numId w:val="2"/>
        </w:numPr>
      </w:pPr>
      <w:r>
        <w:t>Add 2</w:t>
      </w:r>
      <w:r w:rsidR="00CB0270">
        <w:t xml:space="preserve"> </w:t>
      </w:r>
      <w:proofErr w:type="spellStart"/>
      <w:r w:rsidR="00CB0270">
        <w:t>oz</w:t>
      </w:r>
      <w:r>
        <w:t>s</w:t>
      </w:r>
      <w:proofErr w:type="spellEnd"/>
      <w:r w:rsidR="00CB0270">
        <w:t xml:space="preserve"> of </w:t>
      </w:r>
      <w:proofErr w:type="spellStart"/>
      <w:r w:rsidR="00CB0270">
        <w:t>SilkBalance</w:t>
      </w:r>
      <w:proofErr w:type="spellEnd"/>
      <w:r w:rsidR="00CB0270">
        <w:t xml:space="preserve"> every week.</w:t>
      </w:r>
    </w:p>
    <w:p w14:paraId="45F0D48B" w14:textId="77777777" w:rsidR="008C5256" w:rsidRDefault="008C5256" w:rsidP="008C5256">
      <w:pPr>
        <w:pStyle w:val="ListParagraph"/>
      </w:pPr>
    </w:p>
    <w:p w14:paraId="4316A273" w14:textId="77777777" w:rsidR="008C5256" w:rsidRDefault="008C5256" w:rsidP="008C5256">
      <w:pPr>
        <w:pStyle w:val="ListParagraph"/>
      </w:pPr>
    </w:p>
    <w:p w14:paraId="5662FA54" w14:textId="77777777" w:rsidR="008C5256" w:rsidRPr="008C5256" w:rsidRDefault="008C5256" w:rsidP="008C5256">
      <w:pPr>
        <w:rPr>
          <w:b/>
        </w:rPr>
      </w:pPr>
      <w:r w:rsidRPr="008C5256">
        <w:rPr>
          <w:b/>
        </w:rPr>
        <w:t>Draining your spa:</w:t>
      </w:r>
    </w:p>
    <w:p w14:paraId="2E2A5F94" w14:textId="77777777" w:rsidR="008C5256" w:rsidRDefault="008C5256" w:rsidP="008C5256">
      <w:r>
        <w:t>Drain your water one month after installation/initial fill to remove factory laminates. After that, we recommend draining every six months (twice a year) for optimal enjoyment and water quality.</w:t>
      </w:r>
    </w:p>
    <w:p w14:paraId="2AA17C4C" w14:textId="77777777" w:rsidR="008C5256" w:rsidRDefault="008C5256" w:rsidP="008C5256">
      <w:pPr>
        <w:pStyle w:val="ListParagraph"/>
      </w:pPr>
    </w:p>
    <w:p w14:paraId="102A26AF" w14:textId="77777777" w:rsidR="008C5256" w:rsidRPr="008C5256" w:rsidRDefault="008C5256" w:rsidP="008C5256">
      <w:pPr>
        <w:rPr>
          <w:b/>
        </w:rPr>
      </w:pPr>
      <w:r w:rsidRPr="008C5256">
        <w:rPr>
          <w:b/>
        </w:rPr>
        <w:t>Filter Cleaning:</w:t>
      </w:r>
    </w:p>
    <w:p w14:paraId="3C1ACE75" w14:textId="77777777" w:rsidR="008C5256" w:rsidRDefault="008C5256" w:rsidP="008C5256">
      <w:r>
        <w:t xml:space="preserve">We recommend cleaning your filters monthly with high-pressure water (no dish soap.) A horsehair brush can be used to remove large debris. We also recommend soaking your filters for 24 hours in GLB Filter Fresh once a year, or using </w:t>
      </w:r>
      <w:proofErr w:type="spellStart"/>
      <w:r>
        <w:t>LeisureTime</w:t>
      </w:r>
      <w:proofErr w:type="spellEnd"/>
      <w:r>
        <w:t xml:space="preserve"> Instant Cartridge Clean.</w:t>
      </w:r>
    </w:p>
    <w:p w14:paraId="6B6F31E6" w14:textId="77777777" w:rsidR="00CB0270" w:rsidRPr="008D1C23" w:rsidRDefault="00CB0270" w:rsidP="00CB0270"/>
    <w:sectPr w:rsidR="00CB0270" w:rsidRPr="008D1C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2B0B45"/>
    <w:multiLevelType w:val="hybridMultilevel"/>
    <w:tmpl w:val="2A9AC5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7325D9"/>
    <w:multiLevelType w:val="hybridMultilevel"/>
    <w:tmpl w:val="5F28E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2ECB"/>
    <w:rsid w:val="001C6CF5"/>
    <w:rsid w:val="001E1FE3"/>
    <w:rsid w:val="005B6F7D"/>
    <w:rsid w:val="006C406C"/>
    <w:rsid w:val="007671B6"/>
    <w:rsid w:val="00767462"/>
    <w:rsid w:val="007A4A9E"/>
    <w:rsid w:val="007E7DE7"/>
    <w:rsid w:val="008C5256"/>
    <w:rsid w:val="008D1C23"/>
    <w:rsid w:val="00AA0A55"/>
    <w:rsid w:val="00B02ECB"/>
    <w:rsid w:val="00B40072"/>
    <w:rsid w:val="00BF28BC"/>
    <w:rsid w:val="00C71475"/>
    <w:rsid w:val="00CB0270"/>
    <w:rsid w:val="00CF3484"/>
    <w:rsid w:val="00EC3356"/>
    <w:rsid w:val="00FF0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4323E1"/>
  <w15:chartTrackingRefBased/>
  <w15:docId w15:val="{16582DC3-395A-4D68-9417-96C2D72BA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348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6F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F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Brops</dc:creator>
  <cp:keywords/>
  <dc:description/>
  <cp:lastModifiedBy>Brops</cp:lastModifiedBy>
  <cp:revision>14</cp:revision>
  <cp:lastPrinted>2018-04-06T21:33:00Z</cp:lastPrinted>
  <dcterms:created xsi:type="dcterms:W3CDTF">2016-04-09T17:26:00Z</dcterms:created>
  <dcterms:modified xsi:type="dcterms:W3CDTF">2018-04-06T21:37:00Z</dcterms:modified>
</cp:coreProperties>
</file>